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2BA81" w14:textId="77777777" w:rsidR="007F7FE0" w:rsidRDefault="007F7FE0" w:rsidP="007F7FE0">
      <w:pPr>
        <w:spacing w:line="480" w:lineRule="auto"/>
        <w:ind w:left="1440" w:firstLine="720"/>
        <w:contextualSpacing/>
        <w:rPr>
          <w:rFonts w:ascii="Times New Roman" w:hAnsi="Times New Roman" w:cs="Times New Roman"/>
          <w:b/>
          <w:bCs/>
          <w:sz w:val="24"/>
          <w:szCs w:val="24"/>
        </w:rPr>
      </w:pPr>
    </w:p>
    <w:p w14:paraId="7DD1EEA2" w14:textId="77777777" w:rsidR="007F7FE0" w:rsidRDefault="007F7FE0" w:rsidP="007F7FE0">
      <w:pPr>
        <w:spacing w:line="480" w:lineRule="auto"/>
        <w:ind w:left="1440" w:firstLine="720"/>
        <w:contextualSpacing/>
        <w:rPr>
          <w:rFonts w:ascii="Times New Roman" w:hAnsi="Times New Roman" w:cs="Times New Roman"/>
          <w:b/>
          <w:bCs/>
          <w:sz w:val="24"/>
          <w:szCs w:val="24"/>
        </w:rPr>
      </w:pPr>
    </w:p>
    <w:p w14:paraId="59FB04D4" w14:textId="77777777" w:rsidR="007F7FE0" w:rsidRDefault="007F7FE0" w:rsidP="007F7FE0">
      <w:pPr>
        <w:spacing w:line="480" w:lineRule="auto"/>
        <w:ind w:left="1440" w:firstLine="720"/>
        <w:contextualSpacing/>
        <w:rPr>
          <w:rFonts w:ascii="Times New Roman" w:hAnsi="Times New Roman" w:cs="Times New Roman"/>
          <w:b/>
          <w:bCs/>
          <w:sz w:val="24"/>
          <w:szCs w:val="24"/>
        </w:rPr>
      </w:pPr>
    </w:p>
    <w:p w14:paraId="11F77E29" w14:textId="77777777" w:rsidR="007F7FE0" w:rsidRDefault="007F7FE0" w:rsidP="007F7FE0">
      <w:pPr>
        <w:spacing w:line="480" w:lineRule="auto"/>
        <w:ind w:left="1440" w:firstLine="720"/>
        <w:contextualSpacing/>
        <w:rPr>
          <w:rFonts w:ascii="Times New Roman" w:hAnsi="Times New Roman" w:cs="Times New Roman"/>
          <w:b/>
          <w:bCs/>
          <w:sz w:val="24"/>
          <w:szCs w:val="24"/>
        </w:rPr>
      </w:pPr>
    </w:p>
    <w:p w14:paraId="11B4BBB0" w14:textId="77777777" w:rsidR="007F7FE0" w:rsidRDefault="007F7FE0" w:rsidP="007F7FE0">
      <w:pPr>
        <w:spacing w:line="480" w:lineRule="auto"/>
        <w:ind w:left="1440" w:firstLine="720"/>
        <w:contextualSpacing/>
        <w:rPr>
          <w:rFonts w:ascii="Times New Roman" w:hAnsi="Times New Roman" w:cs="Times New Roman"/>
          <w:b/>
          <w:bCs/>
          <w:sz w:val="24"/>
          <w:szCs w:val="24"/>
        </w:rPr>
      </w:pPr>
    </w:p>
    <w:p w14:paraId="3C9F7CC8" w14:textId="5EAF9A06" w:rsidR="007A357A" w:rsidRDefault="00D33909" w:rsidP="007F7FE0">
      <w:pPr>
        <w:spacing w:line="480" w:lineRule="auto"/>
        <w:ind w:left="1440" w:firstLine="720"/>
        <w:contextualSpacing/>
        <w:rPr>
          <w:rFonts w:ascii="Times New Roman" w:hAnsi="Times New Roman" w:cs="Times New Roman"/>
          <w:b/>
          <w:bCs/>
          <w:sz w:val="24"/>
          <w:szCs w:val="24"/>
        </w:rPr>
      </w:pPr>
      <w:r w:rsidRPr="007F7FE0">
        <w:rPr>
          <w:rFonts w:ascii="Times New Roman" w:hAnsi="Times New Roman" w:cs="Times New Roman"/>
          <w:b/>
          <w:bCs/>
          <w:sz w:val="24"/>
          <w:szCs w:val="24"/>
        </w:rPr>
        <w:t>Social Media Platforms Business Marketing</w:t>
      </w:r>
    </w:p>
    <w:p w14:paraId="1AE40597" w14:textId="38B740AE" w:rsidR="007F7FE0" w:rsidRDefault="007F7FE0" w:rsidP="007F7FE0">
      <w:pPr>
        <w:spacing w:line="480" w:lineRule="auto"/>
        <w:ind w:left="1440" w:firstLine="720"/>
        <w:contextualSpacing/>
        <w:rPr>
          <w:rFonts w:ascii="Times New Roman" w:hAnsi="Times New Roman" w:cs="Times New Roman"/>
          <w:b/>
          <w:bCs/>
          <w:sz w:val="24"/>
          <w:szCs w:val="24"/>
        </w:rPr>
      </w:pPr>
    </w:p>
    <w:p w14:paraId="69393058" w14:textId="520097B4" w:rsidR="007F7FE0" w:rsidRDefault="007F7FE0" w:rsidP="007F7FE0">
      <w:pPr>
        <w:spacing w:line="480" w:lineRule="auto"/>
        <w:ind w:left="1440" w:firstLine="720"/>
        <w:contextualSpacing/>
        <w:rPr>
          <w:rFonts w:ascii="Times New Roman" w:hAnsi="Times New Roman" w:cs="Times New Roman"/>
          <w:b/>
          <w:bCs/>
          <w:sz w:val="24"/>
          <w:szCs w:val="24"/>
        </w:rPr>
      </w:pPr>
    </w:p>
    <w:p w14:paraId="7BC8B844" w14:textId="5E520DC6" w:rsidR="007F7FE0" w:rsidRDefault="007F7FE0" w:rsidP="007F7FE0">
      <w:pPr>
        <w:spacing w:line="480" w:lineRule="auto"/>
        <w:ind w:left="1440" w:firstLine="720"/>
        <w:contextualSpacing/>
        <w:rPr>
          <w:rFonts w:ascii="Times New Roman" w:hAnsi="Times New Roman" w:cs="Times New Roman"/>
          <w:b/>
          <w:bCs/>
          <w:sz w:val="24"/>
          <w:szCs w:val="24"/>
        </w:rPr>
      </w:pPr>
    </w:p>
    <w:p w14:paraId="0CE7558D" w14:textId="21C9B5ED" w:rsidR="007F7FE0" w:rsidRDefault="007F7FE0" w:rsidP="007F7FE0">
      <w:pPr>
        <w:spacing w:line="480" w:lineRule="auto"/>
        <w:ind w:left="1440" w:firstLine="720"/>
        <w:contextualSpacing/>
        <w:rPr>
          <w:rFonts w:ascii="Times New Roman" w:hAnsi="Times New Roman" w:cs="Times New Roman"/>
          <w:b/>
          <w:bCs/>
          <w:sz w:val="24"/>
          <w:szCs w:val="24"/>
        </w:rPr>
      </w:pPr>
    </w:p>
    <w:p w14:paraId="5255054F" w14:textId="22B99B17" w:rsidR="007F7FE0" w:rsidRDefault="007F7FE0" w:rsidP="007F7FE0">
      <w:pPr>
        <w:spacing w:line="480" w:lineRule="auto"/>
        <w:ind w:left="1440" w:firstLine="720"/>
        <w:contextualSpacing/>
        <w:rPr>
          <w:rFonts w:ascii="Times New Roman" w:hAnsi="Times New Roman" w:cs="Times New Roman"/>
          <w:b/>
          <w:bCs/>
          <w:sz w:val="24"/>
          <w:szCs w:val="24"/>
        </w:rPr>
      </w:pPr>
    </w:p>
    <w:p w14:paraId="457F90B4" w14:textId="49DF30F1" w:rsidR="007F7FE0" w:rsidRDefault="007F7FE0" w:rsidP="007F7FE0">
      <w:pPr>
        <w:spacing w:line="480" w:lineRule="auto"/>
        <w:ind w:left="1440" w:firstLine="720"/>
        <w:contextualSpacing/>
        <w:rPr>
          <w:rFonts w:ascii="Times New Roman" w:hAnsi="Times New Roman" w:cs="Times New Roman"/>
          <w:b/>
          <w:bCs/>
          <w:sz w:val="24"/>
          <w:szCs w:val="24"/>
        </w:rPr>
      </w:pPr>
    </w:p>
    <w:p w14:paraId="12656871" w14:textId="57647730" w:rsidR="007F7FE0" w:rsidRDefault="007F7FE0" w:rsidP="007F7FE0">
      <w:pPr>
        <w:spacing w:line="480" w:lineRule="auto"/>
        <w:ind w:left="1440" w:firstLine="720"/>
        <w:contextualSpacing/>
        <w:rPr>
          <w:rFonts w:ascii="Times New Roman" w:hAnsi="Times New Roman" w:cs="Times New Roman"/>
          <w:b/>
          <w:bCs/>
          <w:sz w:val="24"/>
          <w:szCs w:val="24"/>
        </w:rPr>
      </w:pPr>
    </w:p>
    <w:p w14:paraId="443D58DC" w14:textId="77777777" w:rsidR="007F7FE0" w:rsidRDefault="007F7FE0" w:rsidP="007F7FE0">
      <w:pPr>
        <w:spacing w:line="480" w:lineRule="auto"/>
        <w:ind w:left="1440" w:firstLine="720"/>
        <w:contextualSpacing/>
        <w:rPr>
          <w:rFonts w:ascii="Times New Roman" w:hAnsi="Times New Roman" w:cs="Times New Roman"/>
          <w:b/>
          <w:bCs/>
          <w:sz w:val="24"/>
          <w:szCs w:val="24"/>
        </w:rPr>
      </w:pPr>
    </w:p>
    <w:p w14:paraId="5C7192D3" w14:textId="065D1A50" w:rsidR="007F7FE0" w:rsidRDefault="00D33909" w:rsidP="007F7FE0">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BF5BAE">
        <w:rPr>
          <w:rFonts w:ascii="Times New Roman" w:hAnsi="Times New Roman" w:cs="Times New Roman"/>
          <w:sz w:val="24"/>
          <w:szCs w:val="24"/>
        </w:rPr>
        <w:t xml:space="preserve">        </w:t>
      </w:r>
      <w:r>
        <w:rPr>
          <w:rFonts w:ascii="Times New Roman" w:hAnsi="Times New Roman" w:cs="Times New Roman"/>
          <w:sz w:val="24"/>
          <w:szCs w:val="24"/>
        </w:rPr>
        <w:t xml:space="preserve">  (Student’s Name)</w:t>
      </w:r>
    </w:p>
    <w:p w14:paraId="45815E61" w14:textId="4542A8BB" w:rsidR="007F7FE0" w:rsidRDefault="00D33909" w:rsidP="007F7FE0">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BF5BAE">
        <w:rPr>
          <w:rFonts w:ascii="Times New Roman" w:hAnsi="Times New Roman" w:cs="Times New Roman"/>
          <w:sz w:val="24"/>
          <w:szCs w:val="24"/>
        </w:rPr>
        <w:t xml:space="preserve">        </w:t>
      </w:r>
      <w:r>
        <w:rPr>
          <w:rFonts w:ascii="Times New Roman" w:hAnsi="Times New Roman" w:cs="Times New Roman"/>
          <w:sz w:val="24"/>
          <w:szCs w:val="24"/>
        </w:rPr>
        <w:t xml:space="preserve">    (Institution)</w:t>
      </w:r>
    </w:p>
    <w:p w14:paraId="507D07A4" w14:textId="7C9E8093" w:rsidR="007F7FE0" w:rsidRDefault="00D33909" w:rsidP="007F7FE0">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BF5BAE">
        <w:rPr>
          <w:rFonts w:ascii="Times New Roman" w:hAnsi="Times New Roman" w:cs="Times New Roman"/>
          <w:sz w:val="24"/>
          <w:szCs w:val="24"/>
        </w:rPr>
        <w:t xml:space="preserve">        </w:t>
      </w:r>
      <w:r>
        <w:rPr>
          <w:rFonts w:ascii="Times New Roman" w:hAnsi="Times New Roman" w:cs="Times New Roman"/>
          <w:sz w:val="24"/>
          <w:szCs w:val="24"/>
        </w:rPr>
        <w:t xml:space="preserve">     (Course)</w:t>
      </w:r>
    </w:p>
    <w:p w14:paraId="3E022C3C" w14:textId="0F7848A6" w:rsidR="007F7FE0" w:rsidRDefault="00D33909" w:rsidP="007F7FE0">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BF5BAE">
        <w:rPr>
          <w:rFonts w:ascii="Times New Roman" w:hAnsi="Times New Roman" w:cs="Times New Roman"/>
          <w:sz w:val="24"/>
          <w:szCs w:val="24"/>
        </w:rPr>
        <w:t xml:space="preserve">          </w:t>
      </w:r>
      <w:r>
        <w:rPr>
          <w:rFonts w:ascii="Times New Roman" w:hAnsi="Times New Roman" w:cs="Times New Roman"/>
          <w:sz w:val="24"/>
          <w:szCs w:val="24"/>
        </w:rPr>
        <w:t xml:space="preserve">    (Date)</w:t>
      </w:r>
    </w:p>
    <w:p w14:paraId="5AA62E61" w14:textId="77777777" w:rsidR="007F7FE0" w:rsidRDefault="00D33909">
      <w:pPr>
        <w:rPr>
          <w:rFonts w:ascii="Times New Roman" w:hAnsi="Times New Roman" w:cs="Times New Roman"/>
          <w:sz w:val="24"/>
          <w:szCs w:val="24"/>
        </w:rPr>
      </w:pPr>
      <w:r>
        <w:rPr>
          <w:rFonts w:ascii="Times New Roman" w:hAnsi="Times New Roman" w:cs="Times New Roman"/>
          <w:sz w:val="24"/>
          <w:szCs w:val="24"/>
        </w:rPr>
        <w:br w:type="page"/>
      </w:r>
    </w:p>
    <w:p w14:paraId="20585FB3" w14:textId="0357D7BB" w:rsidR="007F7FE0" w:rsidRDefault="00D33909" w:rsidP="007F7FE0">
      <w:pPr>
        <w:spacing w:line="480" w:lineRule="auto"/>
        <w:ind w:left="1440" w:firstLine="720"/>
        <w:contextualSpacing/>
        <w:rPr>
          <w:rFonts w:ascii="Times New Roman" w:hAnsi="Times New Roman" w:cs="Times New Roman"/>
          <w:b/>
          <w:bCs/>
          <w:sz w:val="24"/>
          <w:szCs w:val="24"/>
        </w:rPr>
      </w:pPr>
      <w:r w:rsidRPr="007F7FE0">
        <w:rPr>
          <w:rFonts w:ascii="Times New Roman" w:hAnsi="Times New Roman" w:cs="Times New Roman"/>
          <w:b/>
          <w:bCs/>
          <w:sz w:val="24"/>
          <w:szCs w:val="24"/>
        </w:rPr>
        <w:lastRenderedPageBreak/>
        <w:t xml:space="preserve">                         Introduction</w:t>
      </w:r>
    </w:p>
    <w:p w14:paraId="08B9B8D1" w14:textId="77777777" w:rsidR="00526413" w:rsidRDefault="00D33909" w:rsidP="0052641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Facebook and Instagram are some of the best social media platforms for business.  However, every social media platform is like an art. The </w:t>
      </w:r>
      <w:r w:rsidR="000B2FD2">
        <w:rPr>
          <w:rFonts w:ascii="Times New Roman" w:hAnsi="Times New Roman" w:cs="Times New Roman"/>
          <w:sz w:val="24"/>
          <w:szCs w:val="24"/>
        </w:rPr>
        <w:t>company has to master Facebook and Instagram's art before adding their strategy and considering them for use. Social media marketing has got some fundamental keys that the company has to consider. Facebook and Instagram's choice is based on several factors, which include the type of business you have, specific goals, and the type of audience the company or the firm is trying to reach. Considering the above case, the company's goal is to market tomato juice and tomato juice products. When it comes to social media platforms like Facebook and Instagram, more consumers use the channels to find and engage with new companies and engage with their favorite brands.</w:t>
      </w:r>
    </w:p>
    <w:p w14:paraId="65429CE7" w14:textId="77777777" w:rsidR="00526413" w:rsidRDefault="00D33909" w:rsidP="0052641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It is good for a company to know </w:t>
      </w:r>
      <w:r w:rsidR="003D2DD7">
        <w:rPr>
          <w:rFonts w:ascii="Times New Roman" w:hAnsi="Times New Roman" w:cs="Times New Roman"/>
          <w:sz w:val="24"/>
          <w:szCs w:val="24"/>
        </w:rPr>
        <w:t xml:space="preserve">that it cannot be everywhere, especially for small businesses with tight marketing budgets. This brings out the idea that the business needs to be strategic when choosing social media platforms. The company chooses Facebook and Instagram as its best social media channels to market tomato juice or tomato juice products. Basing the discussion on these facts, some things have to be in mind before choosing the channels. It is good to choose a social media </w:t>
      </w:r>
      <w:r w:rsidR="00927E9F">
        <w:rPr>
          <w:rFonts w:ascii="Times New Roman" w:hAnsi="Times New Roman" w:cs="Times New Roman"/>
          <w:sz w:val="24"/>
          <w:szCs w:val="24"/>
        </w:rPr>
        <w:t>channel where the audience is located. The company choosing Facebook and Instagram has first understood that most of where tomato juice customers are located in these channels. While online, most of the customers spend their time on Instagram and Facebook, and thus it is easier for them to see and buy the tomato juice.</w:t>
      </w:r>
    </w:p>
    <w:p w14:paraId="1E5603EE" w14:textId="38FF44F9" w:rsidR="00526413" w:rsidRPr="00526413" w:rsidRDefault="00D33909" w:rsidP="00526413">
      <w:pPr>
        <w:spacing w:line="480" w:lineRule="auto"/>
        <w:ind w:left="2880" w:firstLine="720"/>
        <w:contextualSpacing/>
        <w:jc w:val="both"/>
        <w:rPr>
          <w:rFonts w:ascii="Times New Roman" w:hAnsi="Times New Roman" w:cs="Times New Roman"/>
          <w:b/>
          <w:bCs/>
          <w:sz w:val="24"/>
          <w:szCs w:val="24"/>
        </w:rPr>
      </w:pPr>
      <w:r w:rsidRPr="00526413">
        <w:rPr>
          <w:rFonts w:ascii="Times New Roman" w:hAnsi="Times New Roman" w:cs="Times New Roman"/>
          <w:b/>
          <w:bCs/>
          <w:sz w:val="24"/>
          <w:szCs w:val="24"/>
        </w:rPr>
        <w:t>Instagram Platform</w:t>
      </w:r>
    </w:p>
    <w:p w14:paraId="63A8CBB7" w14:textId="77777777" w:rsidR="00F226FB" w:rsidRDefault="00D33909" w:rsidP="00F226F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also good to choose the number of social media platforms to be on. The company chooses to be on Instagram. Instagram has almost one billion users in the world. </w:t>
      </w:r>
      <w:r w:rsidR="00526413">
        <w:rPr>
          <w:rFonts w:ascii="Times New Roman" w:hAnsi="Times New Roman" w:cs="Times New Roman"/>
          <w:sz w:val="24"/>
          <w:szCs w:val="24"/>
        </w:rPr>
        <w:t xml:space="preserve">Instagram feels like it is non-negotiable. Tomato juice and tomato juice products are some of the products that are consumed mostly by the </w:t>
      </w:r>
      <w:r w:rsidR="00037544">
        <w:rPr>
          <w:rFonts w:ascii="Times New Roman" w:hAnsi="Times New Roman" w:cs="Times New Roman"/>
          <w:sz w:val="24"/>
          <w:szCs w:val="24"/>
        </w:rPr>
        <w:t>younger demographic, and this makes Instagram be of the best channel that the company will opt to chose for it to advertise the products.  72% of every teenager in the world uses Instagram, and under the age of thirty, 67% of all young adults use Instagram.  Half of the people under the age of fifty years old use Instagram and a quarter of the people between the range of fifty to sixty-five years are on Instagram.</w:t>
      </w:r>
    </w:p>
    <w:p w14:paraId="5BFBE20B" w14:textId="466606DE" w:rsidR="007F7FE0" w:rsidRDefault="00D33909" w:rsidP="00F226F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Considering the love the younger demographic </w:t>
      </w:r>
      <w:r>
        <w:rPr>
          <w:rFonts w:ascii="Times New Roman" w:hAnsi="Times New Roman" w:cs="Times New Roman"/>
          <w:sz w:val="24"/>
          <w:szCs w:val="24"/>
        </w:rPr>
        <w:t xml:space="preserve">has for </w:t>
      </w:r>
      <w:r w:rsidR="00F226FB">
        <w:rPr>
          <w:rFonts w:ascii="Times New Roman" w:hAnsi="Times New Roman" w:cs="Times New Roman"/>
          <w:sz w:val="24"/>
          <w:szCs w:val="24"/>
        </w:rPr>
        <w:t xml:space="preserve">fruit juice and fruit juice products and where they are mostly located, the company can make good sales and earn a great profit on the sale of its juice products. Instagram is also a good and great channel to help reach out to consumers a large. Instagram will help the company and allow it to tell the brand's story with engaging and unique visual content. The channel focuses heavily on visuals, both video, and images. The tomato juice company can also use Instagram to showcase the tomato juice and its product and tell the brand story in a visually appealing way. </w:t>
      </w:r>
      <w:r w:rsidR="0042146C">
        <w:rPr>
          <w:rFonts w:ascii="Times New Roman" w:hAnsi="Times New Roman" w:cs="Times New Roman"/>
          <w:sz w:val="24"/>
          <w:szCs w:val="24"/>
        </w:rPr>
        <w:t>Instagram will follow a start-up company in Burlington County (</w:t>
      </w:r>
      <w:r w:rsidR="0042146C" w:rsidRPr="0042146C">
        <w:rPr>
          <w:rFonts w:ascii="Times New Roman" w:hAnsi="Times New Roman" w:cs="Times New Roman"/>
          <w:sz w:val="24"/>
          <w:szCs w:val="24"/>
        </w:rPr>
        <w:t>Virtanen,</w:t>
      </w:r>
      <w:r w:rsidR="0042146C">
        <w:rPr>
          <w:rFonts w:ascii="Times New Roman" w:hAnsi="Times New Roman" w:cs="Times New Roman"/>
          <w:sz w:val="24"/>
          <w:szCs w:val="24"/>
        </w:rPr>
        <w:t xml:space="preserve"> et al., 2017). </w:t>
      </w:r>
    </w:p>
    <w:p w14:paraId="5233DF90" w14:textId="77777777" w:rsidR="0042146C" w:rsidRPr="00090FAD" w:rsidRDefault="00D33909" w:rsidP="0042146C">
      <w:pPr>
        <w:spacing w:line="480" w:lineRule="auto"/>
        <w:contextualSpacing/>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90FAD">
        <w:rPr>
          <w:rFonts w:ascii="Times New Roman" w:hAnsi="Times New Roman" w:cs="Times New Roman"/>
          <w:b/>
          <w:bCs/>
          <w:sz w:val="24"/>
          <w:szCs w:val="24"/>
          <w:lang w:val="x-none"/>
        </w:rPr>
        <w:t>Facebook</w:t>
      </w:r>
    </w:p>
    <w:p w14:paraId="4458BC6A" w14:textId="7A05749E" w:rsidR="0042146C" w:rsidRDefault="00D33909" w:rsidP="0042146C">
      <w:pPr>
        <w:spacing w:line="480" w:lineRule="auto"/>
        <w:ind w:firstLine="720"/>
        <w:contextualSpacing/>
        <w:jc w:val="both"/>
        <w:rPr>
          <w:rFonts w:ascii="Times New Roman" w:hAnsi="Times New Roman" w:cs="Times New Roman"/>
          <w:sz w:val="24"/>
          <w:szCs w:val="24"/>
          <w:lang w:val="x-none"/>
        </w:rPr>
      </w:pPr>
      <w:r>
        <w:rPr>
          <w:rFonts w:ascii="Times New Roman" w:hAnsi="Times New Roman" w:cs="Times New Roman"/>
          <w:sz w:val="24"/>
          <w:szCs w:val="24"/>
        </w:rPr>
        <w:t>Facebook is</w:t>
      </w:r>
      <w:r>
        <w:rPr>
          <w:rFonts w:ascii="Times New Roman" w:hAnsi="Times New Roman" w:cs="Times New Roman"/>
          <w:sz w:val="24"/>
          <w:szCs w:val="24"/>
          <w:lang w:val="x-none"/>
        </w:rPr>
        <w:t xml:space="preserve"> popular for marketing and brand development. Brand - promotion is done to pr</w:t>
      </w:r>
      <w:r>
        <w:rPr>
          <w:rFonts w:ascii="Times New Roman" w:hAnsi="Times New Roman" w:cs="Times New Roman"/>
          <w:sz w:val="24"/>
          <w:szCs w:val="24"/>
          <w:lang w:val="x-none"/>
        </w:rPr>
        <w:t xml:space="preserve">omote awareness of the brand and creates customer interest. </w:t>
      </w:r>
      <w:r>
        <w:rPr>
          <w:rFonts w:ascii="Times New Roman" w:hAnsi="Times New Roman" w:cs="Times New Roman"/>
          <w:sz w:val="24"/>
          <w:szCs w:val="24"/>
        </w:rPr>
        <w:t xml:space="preserve"> </w:t>
      </w:r>
      <w:r>
        <w:rPr>
          <w:rFonts w:ascii="Times New Roman" w:hAnsi="Times New Roman" w:cs="Times New Roman"/>
          <w:sz w:val="24"/>
          <w:szCs w:val="24"/>
          <w:lang w:val="x-none"/>
        </w:rPr>
        <w:t xml:space="preserve">It is worth investing in using Facebook as a marketing strategy for the company. Custom audiences are another Facebook tool </w:t>
      </w:r>
      <w:r>
        <w:rPr>
          <w:rFonts w:ascii="Times New Roman" w:hAnsi="Times New Roman" w:cs="Times New Roman"/>
          <w:sz w:val="24"/>
          <w:szCs w:val="24"/>
          <w:lang w:val="x-none"/>
        </w:rPr>
        <w:lastRenderedPageBreak/>
        <w:t>that allows uploading of customer's details such as email addresses and</w:t>
      </w:r>
      <w:r>
        <w:rPr>
          <w:rFonts w:ascii="Times New Roman" w:hAnsi="Times New Roman" w:cs="Times New Roman"/>
          <w:sz w:val="24"/>
          <w:szCs w:val="24"/>
          <w:lang w:val="x-none"/>
        </w:rPr>
        <w:t xml:space="preserve"> phone numbers. The social media app then matches its profile and allows the company to target ads to their customers. Facebook ads target customers who are most likely ready and willing to purchase tomato juice and tomato juice products such as hotels and</w:t>
      </w:r>
      <w:r>
        <w:rPr>
          <w:rFonts w:ascii="Times New Roman" w:hAnsi="Times New Roman" w:cs="Times New Roman"/>
          <w:sz w:val="24"/>
          <w:szCs w:val="24"/>
          <w:lang w:val="x-none"/>
        </w:rPr>
        <w:t xml:space="preserve"> shops. </w:t>
      </w:r>
      <w:r w:rsidRPr="00B85B32">
        <w:rPr>
          <w:rFonts w:ascii="Times New Roman" w:hAnsi="Times New Roman" w:cs="Times New Roman"/>
          <w:sz w:val="24"/>
          <w:szCs w:val="24"/>
          <w:lang w:val="x-none"/>
        </w:rPr>
        <w:t>According to (</w:t>
      </w:r>
      <w:r w:rsidRPr="00B85B32">
        <w:rPr>
          <w:rFonts w:ascii="Times New Roman" w:hAnsi="Times New Roman" w:cs="Times New Roman"/>
          <w:color w:val="222222"/>
          <w:sz w:val="24"/>
          <w:szCs w:val="24"/>
          <w:shd w:val="clear" w:color="auto" w:fill="FFFFFF"/>
        </w:rPr>
        <w:t>Tran</w:t>
      </w:r>
      <w:r w:rsidRPr="00B85B32">
        <w:rPr>
          <w:rFonts w:ascii="Times New Roman" w:hAnsi="Times New Roman" w:cs="Times New Roman"/>
          <w:color w:val="222222"/>
          <w:sz w:val="24"/>
          <w:szCs w:val="24"/>
          <w:shd w:val="clear" w:color="auto" w:fill="FFFFFF"/>
          <w:lang w:val="x-none"/>
        </w:rPr>
        <w:t xml:space="preserve"> 2017), personalized ads are effective for online marketers as a marketing tool</w:t>
      </w:r>
      <w:r>
        <w:rPr>
          <w:rFonts w:ascii="Times New Roman" w:hAnsi="Times New Roman" w:cs="Times New Roman"/>
          <w:sz w:val="24"/>
          <w:szCs w:val="24"/>
          <w:lang w:val="x-none"/>
        </w:rPr>
        <w:t>. It avails the ad content to the right users and is timely.</w:t>
      </w:r>
    </w:p>
    <w:p w14:paraId="26B6F2FF" w14:textId="76520A0E" w:rsidR="0042146C" w:rsidRPr="0042146C" w:rsidRDefault="00D33909" w:rsidP="0042146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val="x-none"/>
        </w:rPr>
        <w:t xml:space="preserve">Facebook has ecommerce integrations that will ease the purchase of tomato juice and </w:t>
      </w:r>
      <w:r>
        <w:rPr>
          <w:rFonts w:ascii="Times New Roman" w:hAnsi="Times New Roman" w:cs="Times New Roman"/>
          <w:sz w:val="24"/>
          <w:szCs w:val="24"/>
          <w:lang w:val="x-none"/>
        </w:rPr>
        <w:t>tomato juice products for the customers, being as easy as clicking a button. Facebook has a Facebook messenger, which allows the company to interact with its customers. It also provides order notifications for product orders and shipping updates through th</w:t>
      </w:r>
      <w:r>
        <w:rPr>
          <w:rFonts w:ascii="Times New Roman" w:hAnsi="Times New Roman" w:cs="Times New Roman"/>
          <w:sz w:val="24"/>
          <w:szCs w:val="24"/>
          <w:lang w:val="x-none"/>
        </w:rPr>
        <w:t>e same. The option for linking is endless on Facebook. Unlike other social media platforms, linking is important, making it easy to share information with the company's page and then link it to its website and other key places. The linking determines the s</w:t>
      </w:r>
      <w:r>
        <w:rPr>
          <w:rFonts w:ascii="Times New Roman" w:hAnsi="Times New Roman" w:cs="Times New Roman"/>
          <w:sz w:val="24"/>
          <w:szCs w:val="24"/>
          <w:lang w:val="x-none"/>
        </w:rPr>
        <w:t>ite's rankings hence determining and reassuring customers that the site is a credible source, with pretty links as a tool for shortening URLs. Facebook has a remarketing tool that allows advertisement of tomato juice and tomato juice products to website vi</w:t>
      </w:r>
      <w:r>
        <w:rPr>
          <w:rFonts w:ascii="Times New Roman" w:hAnsi="Times New Roman" w:cs="Times New Roman"/>
          <w:sz w:val="24"/>
          <w:szCs w:val="24"/>
          <w:lang w:val="x-none"/>
        </w:rPr>
        <w:t>sitors that are recent enabling re-engagement of customers who visit the company's page but don't make a purchase. Advertising tomato juice and tomato juice products will allow the company to test markets at your own pace to increase exposure and expand in</w:t>
      </w:r>
      <w:r>
        <w:rPr>
          <w:rFonts w:ascii="Times New Roman" w:hAnsi="Times New Roman" w:cs="Times New Roman"/>
          <w:sz w:val="24"/>
          <w:szCs w:val="24"/>
          <w:lang w:val="x-none"/>
        </w:rPr>
        <w:t>to new markets</w:t>
      </w:r>
      <w:r>
        <w:rPr>
          <w:rFonts w:ascii="Times New Roman" w:hAnsi="Times New Roman" w:cs="Times New Roman"/>
          <w:sz w:val="24"/>
          <w:szCs w:val="24"/>
        </w:rPr>
        <w:t>.</w:t>
      </w:r>
    </w:p>
    <w:p w14:paraId="5394E2DF" w14:textId="77777777" w:rsidR="0042146C" w:rsidRPr="00B85B32" w:rsidRDefault="00D33909" w:rsidP="0042146C">
      <w:pPr>
        <w:spacing w:line="480" w:lineRule="auto"/>
        <w:ind w:left="3600"/>
        <w:contextualSpacing/>
        <w:jc w:val="both"/>
        <w:rPr>
          <w:rFonts w:ascii="Times New Roman" w:hAnsi="Times New Roman" w:cs="Times New Roman"/>
          <w:b/>
          <w:bCs/>
          <w:sz w:val="24"/>
          <w:szCs w:val="24"/>
        </w:rPr>
      </w:pPr>
      <w:r w:rsidRPr="00B85B32">
        <w:rPr>
          <w:rFonts w:ascii="Times New Roman" w:hAnsi="Times New Roman" w:cs="Times New Roman"/>
          <w:b/>
          <w:bCs/>
          <w:sz w:val="24"/>
          <w:szCs w:val="24"/>
          <w:lang w:val="x-none"/>
        </w:rPr>
        <w:t xml:space="preserve">References </w:t>
      </w:r>
    </w:p>
    <w:p w14:paraId="11D074BC" w14:textId="528E327A" w:rsidR="0042146C" w:rsidRPr="00B85B32" w:rsidRDefault="00D33909" w:rsidP="0042146C">
      <w:pPr>
        <w:spacing w:line="480" w:lineRule="auto"/>
        <w:contextualSpacing/>
        <w:jc w:val="both"/>
        <w:rPr>
          <w:rFonts w:ascii="Times New Roman" w:hAnsi="Times New Roman" w:cs="Times New Roman"/>
          <w:sz w:val="24"/>
          <w:szCs w:val="24"/>
        </w:rPr>
      </w:pPr>
      <w:r w:rsidRPr="00B85B32">
        <w:rPr>
          <w:rFonts w:ascii="Times New Roman" w:hAnsi="Times New Roman" w:cs="Times New Roman"/>
          <w:color w:val="222222"/>
          <w:sz w:val="24"/>
          <w:szCs w:val="24"/>
          <w:shd w:val="clear" w:color="auto" w:fill="FFFFFF"/>
        </w:rPr>
        <w:lastRenderedPageBreak/>
        <w:t>Tran, T. P. (2017). Personalized ads on Facebook: An effective marketing tool for online marketers. </w:t>
      </w:r>
      <w:r w:rsidRPr="00B85B32">
        <w:rPr>
          <w:rFonts w:ascii="Times New Roman" w:hAnsi="Times New Roman" w:cs="Times New Roman"/>
          <w:i/>
          <w:iCs/>
          <w:color w:val="222222"/>
          <w:sz w:val="24"/>
          <w:szCs w:val="24"/>
          <w:shd w:val="clear" w:color="auto" w:fill="FFFFFF"/>
        </w:rPr>
        <w:t>Journal of Retailing and Consumer Services</w:t>
      </w:r>
      <w:r w:rsidRPr="00B85B32">
        <w:rPr>
          <w:rFonts w:ascii="Times New Roman" w:hAnsi="Times New Roman" w:cs="Times New Roman"/>
          <w:color w:val="222222"/>
          <w:sz w:val="24"/>
          <w:szCs w:val="24"/>
          <w:shd w:val="clear" w:color="auto" w:fill="FFFFFF"/>
        </w:rPr>
        <w:t>, </w:t>
      </w:r>
      <w:r w:rsidRPr="00B85B32">
        <w:rPr>
          <w:rFonts w:ascii="Times New Roman" w:hAnsi="Times New Roman" w:cs="Times New Roman"/>
          <w:i/>
          <w:iCs/>
          <w:color w:val="222222"/>
          <w:sz w:val="24"/>
          <w:szCs w:val="24"/>
          <w:shd w:val="clear" w:color="auto" w:fill="FFFFFF"/>
        </w:rPr>
        <w:t>39</w:t>
      </w:r>
      <w:r w:rsidRPr="00B85B32">
        <w:rPr>
          <w:rFonts w:ascii="Times New Roman" w:hAnsi="Times New Roman" w:cs="Times New Roman"/>
          <w:color w:val="222222"/>
          <w:sz w:val="24"/>
          <w:szCs w:val="24"/>
          <w:shd w:val="clear" w:color="auto" w:fill="FFFFFF"/>
        </w:rPr>
        <w:t>, 230-242.</w:t>
      </w:r>
    </w:p>
    <w:p w14:paraId="6B55B5FF" w14:textId="3433536E" w:rsidR="0042146C" w:rsidRDefault="00D33909" w:rsidP="0042146C">
      <w:pPr>
        <w:spacing w:line="480" w:lineRule="auto"/>
        <w:contextualSpacing/>
        <w:jc w:val="both"/>
        <w:rPr>
          <w:rFonts w:ascii="Times New Roman" w:hAnsi="Times New Roman" w:cs="Times New Roman"/>
          <w:sz w:val="24"/>
          <w:szCs w:val="24"/>
        </w:rPr>
      </w:pPr>
      <w:r w:rsidRPr="0042146C">
        <w:rPr>
          <w:rFonts w:ascii="Times New Roman" w:hAnsi="Times New Roman" w:cs="Times New Roman"/>
          <w:sz w:val="24"/>
          <w:szCs w:val="24"/>
        </w:rPr>
        <w:t>Virtanen, H., Björk, P., &amp; Sjöström, E. (2017). Follow for the followin</w:t>
      </w:r>
      <w:r w:rsidRPr="0042146C">
        <w:rPr>
          <w:rFonts w:ascii="Times New Roman" w:hAnsi="Times New Roman" w:cs="Times New Roman"/>
          <w:sz w:val="24"/>
          <w:szCs w:val="24"/>
        </w:rPr>
        <w:t>g: marketing of a start-up company</w:t>
      </w:r>
      <w:r>
        <w:rPr>
          <w:rFonts w:ascii="Times New Roman" w:hAnsi="Times New Roman" w:cs="Times New Roman"/>
          <w:sz w:val="24"/>
          <w:szCs w:val="24"/>
        </w:rPr>
        <w:tab/>
      </w:r>
      <w:r w:rsidRPr="0042146C">
        <w:rPr>
          <w:rFonts w:ascii="Times New Roman" w:hAnsi="Times New Roman" w:cs="Times New Roman"/>
          <w:sz w:val="24"/>
          <w:szCs w:val="24"/>
        </w:rPr>
        <w:t>on Instagram. Journal of Small Business and Enterprise Development.</w:t>
      </w:r>
    </w:p>
    <w:sectPr w:rsidR="0042146C" w:rsidSect="00526413">
      <w:headerReference w:type="default" r:id="rId6"/>
      <w:headerReference w:type="first" r:id="rId7"/>
      <w:pgSz w:w="12240" w:h="15840"/>
      <w:pgMar w:top="1440" w:right="1440" w:bottom="36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08250" w14:textId="77777777" w:rsidR="00000000" w:rsidRDefault="00D33909">
      <w:pPr>
        <w:spacing w:after="0" w:line="240" w:lineRule="auto"/>
      </w:pPr>
      <w:r>
        <w:separator/>
      </w:r>
    </w:p>
  </w:endnote>
  <w:endnote w:type="continuationSeparator" w:id="0">
    <w:p w14:paraId="2739E1F0" w14:textId="77777777" w:rsidR="00000000" w:rsidRDefault="00D33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6D42F1" w14:textId="77777777" w:rsidR="00000000" w:rsidRDefault="00D33909">
      <w:pPr>
        <w:spacing w:after="0" w:line="240" w:lineRule="auto"/>
      </w:pPr>
      <w:r>
        <w:separator/>
      </w:r>
    </w:p>
  </w:footnote>
  <w:footnote w:type="continuationSeparator" w:id="0">
    <w:p w14:paraId="55E7FFFE" w14:textId="77777777" w:rsidR="00000000" w:rsidRDefault="00D33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7642479"/>
      <w:docPartObj>
        <w:docPartGallery w:val="Page Numbers (Top of Page)"/>
        <w:docPartUnique/>
      </w:docPartObj>
    </w:sdtPr>
    <w:sdtEndPr>
      <w:rPr>
        <w:noProof/>
      </w:rPr>
    </w:sdtEndPr>
    <w:sdtContent>
      <w:p w14:paraId="2F984650" w14:textId="1845BBBE" w:rsidR="007A357A" w:rsidRDefault="00D33909" w:rsidP="007F7FE0">
        <w:pPr>
          <w:pStyle w:val="Header"/>
          <w:jc w:val="center"/>
        </w:pPr>
        <w:r w:rsidRPr="007A357A">
          <w:rPr>
            <w:rFonts w:ascii="Times New Roman" w:hAnsi="Times New Roman" w:cs="Times New Roman"/>
            <w:sz w:val="24"/>
            <w:szCs w:val="24"/>
          </w:rPr>
          <w:t xml:space="preserve"> INTERNET</w:t>
        </w:r>
        <w:r>
          <w:tab/>
        </w:r>
        <w:r>
          <w:tab/>
        </w:r>
        <w:r>
          <w:fldChar w:fldCharType="begin"/>
        </w:r>
        <w:r>
          <w:instrText xml:space="preserve"> PAGE   \* MERGEFORMAT </w:instrText>
        </w:r>
        <w:r>
          <w:fldChar w:fldCharType="separate"/>
        </w:r>
        <w:r>
          <w:rPr>
            <w:noProof/>
          </w:rPr>
          <w:t>2</w:t>
        </w:r>
        <w:r>
          <w:rPr>
            <w:noProof/>
          </w:rPr>
          <w:fldChar w:fldCharType="end"/>
        </w:r>
      </w:p>
    </w:sdtContent>
  </w:sdt>
  <w:p w14:paraId="05881C05" w14:textId="77777777" w:rsidR="007A357A" w:rsidRDefault="007A3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429DD" w14:textId="097970F5" w:rsidR="007F7FE0" w:rsidRDefault="00D33909">
    <w:pPr>
      <w:pStyle w:val="Header"/>
      <w:jc w:val="right"/>
    </w:pPr>
    <w:r w:rsidRPr="007F7FE0">
      <w:rPr>
        <w:rFonts w:ascii="Times New Roman" w:hAnsi="Times New Roman" w:cs="Times New Roman"/>
        <w:sz w:val="24"/>
        <w:szCs w:val="24"/>
      </w:rPr>
      <w:t>Running head: INTERNET</w:t>
    </w:r>
    <w:r>
      <w:tab/>
    </w:r>
    <w:r>
      <w:tab/>
    </w:r>
    <w:sdt>
      <w:sdtPr>
        <w:id w:val="3873754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92C0BB" w14:textId="77777777" w:rsidR="007F7FE0" w:rsidRDefault="007F7F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57A"/>
    <w:rsid w:val="00037544"/>
    <w:rsid w:val="00090FAD"/>
    <w:rsid w:val="000B2FD2"/>
    <w:rsid w:val="002159BA"/>
    <w:rsid w:val="003D2DD7"/>
    <w:rsid w:val="0042146C"/>
    <w:rsid w:val="00526413"/>
    <w:rsid w:val="007A357A"/>
    <w:rsid w:val="007F7FE0"/>
    <w:rsid w:val="008E7E8A"/>
    <w:rsid w:val="00927E9F"/>
    <w:rsid w:val="00B85B32"/>
    <w:rsid w:val="00BF5BAE"/>
    <w:rsid w:val="00D33909"/>
    <w:rsid w:val="00F22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C208548-BCB5-49EB-9DB9-02E5D64D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57A"/>
  </w:style>
  <w:style w:type="paragraph" w:styleId="Footer">
    <w:name w:val="footer"/>
    <w:basedOn w:val="Normal"/>
    <w:link w:val="FooterChar"/>
    <w:uiPriority w:val="99"/>
    <w:unhideWhenUsed/>
    <w:rsid w:val="007A3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2020-11-22T02:35:00Z</dcterms:created>
  <dcterms:modified xsi:type="dcterms:W3CDTF">2020-11-22T02:35:00Z</dcterms:modified>
</cp:coreProperties>
</file>